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A8921" w14:textId="77777777" w:rsidR="004626E9" w:rsidRDefault="006929DE" w:rsidP="004626E9">
      <w:pPr>
        <w:spacing w:line="360" w:lineRule="auto"/>
        <w:jc w:val="center"/>
        <w:rPr>
          <w:b/>
          <w:sz w:val="38"/>
          <w:szCs w:val="38"/>
        </w:rPr>
      </w:pPr>
      <w:r>
        <w:rPr>
          <w:b/>
          <w:sz w:val="38"/>
          <w:szCs w:val="38"/>
        </w:rPr>
        <w:t>Gestattung</w:t>
      </w:r>
      <w:r w:rsidR="004626E9">
        <w:rPr>
          <w:b/>
          <w:sz w:val="38"/>
          <w:szCs w:val="38"/>
        </w:rPr>
        <w:t>svertrag</w:t>
      </w:r>
    </w:p>
    <w:p w14:paraId="3CCB8DC1" w14:textId="77777777" w:rsidR="004626E9" w:rsidRPr="004753C4" w:rsidRDefault="004626E9" w:rsidP="004626E9">
      <w:pPr>
        <w:rPr>
          <w:rFonts w:cs="Arial"/>
        </w:rPr>
      </w:pPr>
    </w:p>
    <w:p w14:paraId="680A0BFD" w14:textId="77777777" w:rsidR="004626E9" w:rsidRDefault="004626E9" w:rsidP="004626E9">
      <w:pPr>
        <w:rPr>
          <w:rFonts w:cs="Arial"/>
        </w:rPr>
      </w:pPr>
    </w:p>
    <w:p w14:paraId="647AD1CF" w14:textId="77777777" w:rsidR="006929DE" w:rsidRPr="006929DE" w:rsidRDefault="006929DE" w:rsidP="006929DE">
      <w:pPr>
        <w:jc w:val="center"/>
        <w:rPr>
          <w:rFonts w:eastAsia="Times New Roman" w:cs="Arial"/>
          <w:lang w:eastAsia="de-DE"/>
        </w:rPr>
      </w:pPr>
      <w:r w:rsidRPr="006929DE">
        <w:rPr>
          <w:rFonts w:eastAsia="Times New Roman" w:cs="Arial"/>
          <w:lang w:eastAsia="de-DE"/>
        </w:rPr>
        <w:t>zwischen</w:t>
      </w:r>
    </w:p>
    <w:p w14:paraId="56CFD76D" w14:textId="77777777" w:rsidR="006929DE" w:rsidRPr="006929DE" w:rsidRDefault="006929DE" w:rsidP="006929DE">
      <w:pPr>
        <w:jc w:val="center"/>
        <w:rPr>
          <w:rFonts w:eastAsia="Times New Roman" w:cs="Arial"/>
          <w:b/>
          <w:lang w:eastAsia="de-DE"/>
        </w:rPr>
      </w:pPr>
    </w:p>
    <w:p w14:paraId="7E8859A5" w14:textId="77777777" w:rsidR="006929DE" w:rsidRPr="006929DE" w:rsidRDefault="006929DE" w:rsidP="006929DE">
      <w:pPr>
        <w:jc w:val="center"/>
        <w:rPr>
          <w:rFonts w:eastAsia="Times New Roman" w:cs="Arial"/>
          <w:lang w:eastAsia="de-DE"/>
        </w:rPr>
      </w:pPr>
      <w:r w:rsidRPr="006929DE">
        <w:rPr>
          <w:rFonts w:eastAsia="Times New Roman" w:cs="Arial"/>
          <w:lang w:eastAsia="de-DE"/>
        </w:rPr>
        <w:t>________________</w:t>
      </w:r>
    </w:p>
    <w:p w14:paraId="4FE4021B" w14:textId="77777777" w:rsidR="006929DE" w:rsidRPr="006929DE" w:rsidRDefault="006929DE" w:rsidP="006929DE">
      <w:pPr>
        <w:jc w:val="center"/>
        <w:rPr>
          <w:rFonts w:eastAsia="Times New Roman" w:cs="Arial"/>
          <w:lang w:eastAsia="de-DE"/>
        </w:rPr>
      </w:pPr>
    </w:p>
    <w:p w14:paraId="7931A6B0" w14:textId="77777777" w:rsidR="006929DE" w:rsidRPr="006929DE" w:rsidRDefault="006929DE" w:rsidP="006929DE">
      <w:pPr>
        <w:jc w:val="center"/>
        <w:rPr>
          <w:rFonts w:eastAsia="Times New Roman" w:cs="Arial"/>
          <w:lang w:eastAsia="de-DE"/>
        </w:rPr>
      </w:pPr>
      <w:r w:rsidRPr="006929DE">
        <w:rPr>
          <w:rFonts w:eastAsia="Times New Roman" w:cs="Arial"/>
          <w:lang w:eastAsia="de-DE"/>
        </w:rPr>
        <w:t>vertreten durch _________________________</w:t>
      </w:r>
    </w:p>
    <w:p w14:paraId="00D4A8D3" w14:textId="77777777" w:rsidR="006929DE" w:rsidRPr="006929DE" w:rsidRDefault="006929DE" w:rsidP="006929DE">
      <w:pPr>
        <w:jc w:val="center"/>
        <w:rPr>
          <w:rFonts w:eastAsia="Times New Roman" w:cs="Arial"/>
          <w:lang w:eastAsia="de-DE"/>
        </w:rPr>
      </w:pPr>
      <w:r w:rsidRPr="006929DE">
        <w:rPr>
          <w:rFonts w:eastAsia="Times New Roman" w:cs="Arial"/>
          <w:lang w:eastAsia="de-DE"/>
        </w:rPr>
        <w:t>im Folgenden kurz „Grundeigentümer“</w:t>
      </w:r>
    </w:p>
    <w:p w14:paraId="795D55EE" w14:textId="77777777" w:rsidR="006929DE" w:rsidRPr="006929DE" w:rsidRDefault="006929DE" w:rsidP="006929DE">
      <w:pPr>
        <w:jc w:val="center"/>
        <w:rPr>
          <w:rFonts w:eastAsia="Times New Roman" w:cs="Arial"/>
          <w:lang w:eastAsia="de-DE"/>
        </w:rPr>
      </w:pPr>
    </w:p>
    <w:p w14:paraId="0CB67CE8" w14:textId="77777777" w:rsidR="006929DE" w:rsidRPr="006929DE" w:rsidRDefault="006929DE" w:rsidP="006929DE">
      <w:pPr>
        <w:jc w:val="center"/>
        <w:rPr>
          <w:rFonts w:eastAsia="Times New Roman" w:cs="Arial"/>
          <w:lang w:eastAsia="de-DE"/>
        </w:rPr>
      </w:pPr>
      <w:r w:rsidRPr="006929DE">
        <w:rPr>
          <w:rFonts w:eastAsia="Times New Roman" w:cs="Arial"/>
          <w:lang w:eastAsia="de-DE"/>
        </w:rPr>
        <w:t>und</w:t>
      </w:r>
    </w:p>
    <w:p w14:paraId="4FE28F72" w14:textId="77777777" w:rsidR="006929DE" w:rsidRPr="006929DE" w:rsidRDefault="006929DE" w:rsidP="006929DE">
      <w:pPr>
        <w:jc w:val="center"/>
        <w:rPr>
          <w:rFonts w:eastAsia="Times New Roman" w:cs="Arial"/>
          <w:lang w:eastAsia="de-DE"/>
        </w:rPr>
      </w:pPr>
    </w:p>
    <w:p w14:paraId="41A5E6F9" w14:textId="77777777" w:rsidR="006929DE" w:rsidRPr="006929DE" w:rsidRDefault="006929DE" w:rsidP="006929DE">
      <w:pPr>
        <w:jc w:val="center"/>
        <w:rPr>
          <w:rFonts w:eastAsia="Times New Roman" w:cs="Arial"/>
          <w:b/>
          <w:lang w:eastAsia="de-DE"/>
        </w:rPr>
      </w:pPr>
      <w:r w:rsidRPr="006929DE">
        <w:rPr>
          <w:rFonts w:eastAsia="Times New Roman" w:cs="Arial"/>
          <w:lang w:eastAsia="de-DE"/>
        </w:rPr>
        <w:t xml:space="preserve">dem </w:t>
      </w:r>
      <w:r w:rsidRPr="006929DE">
        <w:rPr>
          <w:rFonts w:eastAsia="Times New Roman" w:cs="Arial"/>
          <w:b/>
          <w:lang w:eastAsia="de-DE"/>
        </w:rPr>
        <w:t xml:space="preserve">Tourismusverband </w:t>
      </w:r>
      <w:r w:rsidRPr="006929DE">
        <w:rPr>
          <w:rFonts w:eastAsia="Times New Roman" w:cs="Arial"/>
          <w:lang w:eastAsia="de-DE"/>
        </w:rPr>
        <w:t>___________________</w:t>
      </w:r>
    </w:p>
    <w:p w14:paraId="149AC124" w14:textId="77777777" w:rsidR="006929DE" w:rsidRPr="006929DE" w:rsidRDefault="006929DE" w:rsidP="006929DE">
      <w:pPr>
        <w:jc w:val="center"/>
        <w:rPr>
          <w:rFonts w:eastAsia="Times New Roman" w:cs="Arial"/>
          <w:lang w:eastAsia="de-DE"/>
        </w:rPr>
      </w:pPr>
      <w:r w:rsidRPr="006929DE">
        <w:rPr>
          <w:rFonts w:eastAsia="Times New Roman" w:cs="Arial"/>
          <w:lang w:eastAsia="de-DE"/>
        </w:rPr>
        <w:t>______________________________</w:t>
      </w:r>
    </w:p>
    <w:p w14:paraId="0FF03E06" w14:textId="77777777" w:rsidR="006929DE" w:rsidRPr="006929DE" w:rsidRDefault="006929DE" w:rsidP="006929DE">
      <w:pPr>
        <w:jc w:val="center"/>
        <w:rPr>
          <w:rFonts w:eastAsia="Times New Roman" w:cs="Arial"/>
          <w:lang w:eastAsia="de-DE"/>
        </w:rPr>
      </w:pPr>
    </w:p>
    <w:p w14:paraId="0E882BA6" w14:textId="77777777" w:rsidR="006929DE" w:rsidRPr="006929DE" w:rsidRDefault="006929DE" w:rsidP="006929DE">
      <w:pPr>
        <w:jc w:val="center"/>
        <w:rPr>
          <w:rFonts w:eastAsia="Times New Roman" w:cs="Arial"/>
          <w:lang w:eastAsia="de-DE"/>
        </w:rPr>
      </w:pPr>
      <w:r w:rsidRPr="006929DE">
        <w:rPr>
          <w:rFonts w:eastAsia="Times New Roman" w:cs="Arial"/>
          <w:lang w:eastAsia="de-DE"/>
        </w:rPr>
        <w:t xml:space="preserve">vertreten durch den/die </w:t>
      </w:r>
      <w:r w:rsidR="00AA4E3F">
        <w:rPr>
          <w:rFonts w:eastAsia="Times New Roman" w:cs="Arial"/>
          <w:b/>
          <w:lang w:eastAsia="de-DE"/>
        </w:rPr>
        <w:t>Geschäftsführer(in)</w:t>
      </w:r>
      <w:r w:rsidRPr="006929DE">
        <w:rPr>
          <w:rFonts w:eastAsia="Times New Roman" w:cs="Arial"/>
          <w:lang w:eastAsia="de-DE"/>
        </w:rPr>
        <w:t xml:space="preserve"> _____________</w:t>
      </w:r>
    </w:p>
    <w:p w14:paraId="18FF2D03" w14:textId="77777777" w:rsidR="006929DE" w:rsidRPr="006929DE" w:rsidRDefault="006929DE" w:rsidP="006929DE">
      <w:pPr>
        <w:jc w:val="center"/>
        <w:rPr>
          <w:rFonts w:eastAsia="Times New Roman" w:cs="Arial"/>
          <w:lang w:eastAsia="de-DE"/>
        </w:rPr>
      </w:pPr>
      <w:r w:rsidRPr="006929DE">
        <w:rPr>
          <w:rFonts w:eastAsia="Times New Roman" w:cs="Arial"/>
          <w:lang w:eastAsia="de-DE"/>
        </w:rPr>
        <w:t>im Folgenden kurz „TV“</w:t>
      </w:r>
    </w:p>
    <w:p w14:paraId="106E9E4A" w14:textId="77777777" w:rsidR="006929DE" w:rsidRPr="006929DE" w:rsidRDefault="006929DE" w:rsidP="006929DE">
      <w:pPr>
        <w:jc w:val="center"/>
        <w:rPr>
          <w:rFonts w:eastAsia="Times New Roman" w:cs="Arial"/>
          <w:lang w:eastAsia="de-DE"/>
        </w:rPr>
      </w:pPr>
    </w:p>
    <w:p w14:paraId="7EBB3A52" w14:textId="77777777" w:rsidR="006929DE" w:rsidRPr="006929DE" w:rsidRDefault="006929DE" w:rsidP="006929DE">
      <w:pPr>
        <w:jc w:val="center"/>
        <w:rPr>
          <w:rFonts w:eastAsia="Times New Roman" w:cs="Arial"/>
          <w:lang w:eastAsia="de-DE"/>
        </w:rPr>
      </w:pPr>
      <w:r w:rsidRPr="006929DE">
        <w:rPr>
          <w:rFonts w:eastAsia="Times New Roman" w:cs="Arial"/>
          <w:lang w:eastAsia="de-DE"/>
        </w:rPr>
        <w:t>wie folgt:</w:t>
      </w:r>
    </w:p>
    <w:p w14:paraId="6FB959E4" w14:textId="77777777" w:rsidR="006929DE" w:rsidRDefault="006929DE" w:rsidP="006929DE">
      <w:pPr>
        <w:jc w:val="both"/>
        <w:rPr>
          <w:rFonts w:cs="Arial"/>
        </w:rPr>
      </w:pPr>
    </w:p>
    <w:p w14:paraId="34BA74A4" w14:textId="77777777" w:rsidR="006929DE" w:rsidRPr="006929DE" w:rsidRDefault="006929DE" w:rsidP="006929DE">
      <w:pPr>
        <w:jc w:val="both"/>
        <w:rPr>
          <w:rFonts w:cs="Arial"/>
        </w:rPr>
      </w:pPr>
    </w:p>
    <w:p w14:paraId="7019984F" w14:textId="77777777" w:rsidR="00BD77D9" w:rsidRPr="00BD77D9" w:rsidRDefault="00BD77D9" w:rsidP="00BD77D9">
      <w:pPr>
        <w:numPr>
          <w:ilvl w:val="0"/>
          <w:numId w:val="3"/>
        </w:numPr>
        <w:ind w:left="426" w:hanging="426"/>
        <w:contextualSpacing/>
        <w:jc w:val="both"/>
        <w:rPr>
          <w:rFonts w:cs="Arial"/>
          <w:b/>
          <w:sz w:val="24"/>
          <w:szCs w:val="24"/>
        </w:rPr>
      </w:pPr>
      <w:r w:rsidRPr="00BD77D9">
        <w:rPr>
          <w:rFonts w:cs="Arial"/>
          <w:b/>
          <w:sz w:val="24"/>
          <w:szCs w:val="24"/>
        </w:rPr>
        <w:t>Grundeigentümer</w:t>
      </w:r>
    </w:p>
    <w:p w14:paraId="20F4FBA6" w14:textId="77777777" w:rsidR="006929DE" w:rsidRPr="006929DE" w:rsidRDefault="006929DE" w:rsidP="006929DE">
      <w:pPr>
        <w:jc w:val="both"/>
        <w:rPr>
          <w:rFonts w:cs="Arial"/>
        </w:rPr>
      </w:pPr>
    </w:p>
    <w:p w14:paraId="7166C6F9" w14:textId="77777777" w:rsidR="006929DE" w:rsidRPr="006929DE" w:rsidRDefault="006929DE" w:rsidP="006929DE">
      <w:pPr>
        <w:numPr>
          <w:ilvl w:val="0"/>
          <w:numId w:val="7"/>
        </w:numPr>
        <w:jc w:val="both"/>
        <w:rPr>
          <w:rFonts w:eastAsia="Times New Roman" w:cs="Arial"/>
          <w:lang w:eastAsia="de-DE"/>
        </w:rPr>
      </w:pPr>
      <w:r w:rsidRPr="006929DE">
        <w:rPr>
          <w:rFonts w:eastAsia="Times New Roman" w:cs="Arial"/>
          <w:lang w:eastAsia="de-DE"/>
        </w:rPr>
        <w:t>Der Grundeigentümer ist grundbücherlicher Eigentümer des Grundstückes mit der Einlagezahl __/____in der  Katastralgemeinde ___________.</w:t>
      </w:r>
    </w:p>
    <w:p w14:paraId="0EEC3D17" w14:textId="77777777" w:rsidR="006929DE" w:rsidRPr="006929DE" w:rsidRDefault="006929DE" w:rsidP="006929DE">
      <w:pPr>
        <w:jc w:val="both"/>
        <w:rPr>
          <w:rFonts w:eastAsia="Times New Roman" w:cs="Arial"/>
          <w:lang w:eastAsia="de-DE"/>
        </w:rPr>
      </w:pPr>
    </w:p>
    <w:p w14:paraId="17F04DEF" w14:textId="77777777" w:rsidR="006929DE" w:rsidRPr="006929DE" w:rsidRDefault="006929DE" w:rsidP="006929DE">
      <w:pPr>
        <w:numPr>
          <w:ilvl w:val="0"/>
          <w:numId w:val="7"/>
        </w:numPr>
        <w:jc w:val="both"/>
        <w:rPr>
          <w:rFonts w:eastAsia="Times New Roman" w:cs="Arial"/>
          <w:lang w:eastAsia="de-DE"/>
        </w:rPr>
      </w:pPr>
      <w:r w:rsidRPr="006929DE">
        <w:rPr>
          <w:rFonts w:eastAsia="Times New Roman" w:cs="Arial"/>
          <w:lang w:eastAsia="de-DE"/>
        </w:rPr>
        <w:t>Der Grundeigentümer erklärt sich ausdrücklich bereit, die nach den erwähnten Planunterlagen und Pkt. 6. erforderliche Benützung seines Grundstückes unentgeltlich zu gestatten.</w:t>
      </w:r>
    </w:p>
    <w:p w14:paraId="78EA9499" w14:textId="77777777" w:rsidR="006929DE" w:rsidRPr="006929DE" w:rsidRDefault="006929DE" w:rsidP="006929DE">
      <w:pPr>
        <w:pStyle w:val="Listenabsatz"/>
        <w:jc w:val="both"/>
        <w:rPr>
          <w:rFonts w:eastAsia="Times New Roman" w:cs="Arial"/>
          <w:lang w:eastAsia="de-DE"/>
        </w:rPr>
      </w:pPr>
    </w:p>
    <w:p w14:paraId="5A53BC6C" w14:textId="77777777" w:rsidR="006929DE" w:rsidRPr="006929DE" w:rsidRDefault="006929DE" w:rsidP="006929DE">
      <w:pPr>
        <w:numPr>
          <w:ilvl w:val="0"/>
          <w:numId w:val="7"/>
        </w:numPr>
        <w:jc w:val="both"/>
        <w:rPr>
          <w:rFonts w:eastAsia="Times New Roman" w:cs="Arial"/>
          <w:lang w:eastAsia="de-DE"/>
        </w:rPr>
      </w:pPr>
      <w:r w:rsidRPr="006929DE">
        <w:rPr>
          <w:rFonts w:eastAsia="Times New Roman" w:cs="Arial"/>
          <w:lang w:eastAsia="de-DE"/>
        </w:rPr>
        <w:t xml:space="preserve">Mit der Nutzung als </w:t>
      </w:r>
      <w:r w:rsidRPr="008D3BA5">
        <w:rPr>
          <w:rFonts w:eastAsia="Times New Roman" w:cs="Arial"/>
          <w:highlight w:val="lightGray"/>
          <w:lang w:eastAsia="de-DE"/>
        </w:rPr>
        <w:t>Wanderweg</w:t>
      </w:r>
      <w:r w:rsidRPr="006929DE">
        <w:rPr>
          <w:rFonts w:eastAsia="Times New Roman" w:cs="Arial"/>
          <w:lang w:eastAsia="de-DE"/>
        </w:rPr>
        <w:t xml:space="preserve"> gestattet der Grundeigentümer auch die Anbringung von Hinweistafeln, die zur Kennzeichnung und Erläuterung des </w:t>
      </w:r>
      <w:r w:rsidRPr="008D3BA5">
        <w:rPr>
          <w:rFonts w:eastAsia="Times New Roman" w:cs="Arial"/>
          <w:highlight w:val="lightGray"/>
          <w:lang w:eastAsia="de-DE"/>
        </w:rPr>
        <w:t>Wanderweges</w:t>
      </w:r>
      <w:r w:rsidRPr="006929DE">
        <w:rPr>
          <w:rFonts w:eastAsia="Times New Roman" w:cs="Arial"/>
          <w:lang w:eastAsia="de-DE"/>
        </w:rPr>
        <w:t xml:space="preserve"> erforderlich sind.</w:t>
      </w:r>
    </w:p>
    <w:p w14:paraId="59706B67" w14:textId="77777777" w:rsidR="006929DE" w:rsidRPr="006929DE" w:rsidRDefault="006929DE" w:rsidP="006929DE">
      <w:pPr>
        <w:jc w:val="both"/>
        <w:rPr>
          <w:rFonts w:eastAsia="Times New Roman" w:cs="Arial"/>
          <w:lang w:eastAsia="de-DE"/>
        </w:rPr>
      </w:pPr>
    </w:p>
    <w:p w14:paraId="48D52509" w14:textId="77777777" w:rsidR="006929DE" w:rsidRDefault="006929DE" w:rsidP="006929DE">
      <w:pPr>
        <w:numPr>
          <w:ilvl w:val="0"/>
          <w:numId w:val="7"/>
        </w:numPr>
        <w:jc w:val="both"/>
        <w:rPr>
          <w:rFonts w:eastAsia="Times New Roman" w:cs="Arial"/>
          <w:lang w:eastAsia="de-DE"/>
        </w:rPr>
      </w:pPr>
      <w:r w:rsidRPr="006929DE">
        <w:rPr>
          <w:rFonts w:eastAsia="Times New Roman" w:cs="Arial"/>
          <w:lang w:eastAsia="de-DE"/>
        </w:rPr>
        <w:t xml:space="preserve">Der Grundeigentümer erklärt ausdrücklich, dass zu Lasten des ihm gehörenden Grundstückes entsprechend den beigefügten Plänen, die einen wesentlichen Bestandteil dieses Vertrages bilden, die Dienstbarkeit der Benützung als </w:t>
      </w:r>
      <w:r w:rsidRPr="008D3BA5">
        <w:rPr>
          <w:rFonts w:eastAsia="Times New Roman" w:cs="Arial"/>
          <w:highlight w:val="lightGray"/>
          <w:lang w:eastAsia="de-DE"/>
        </w:rPr>
        <w:t>Wanderweg</w:t>
      </w:r>
      <w:r w:rsidRPr="006929DE">
        <w:rPr>
          <w:rFonts w:eastAsia="Times New Roman" w:cs="Arial"/>
          <w:lang w:eastAsia="de-DE"/>
        </w:rPr>
        <w:t xml:space="preserve"> nicht eingetragen werden darf (grundbücherliche Eintragung).</w:t>
      </w:r>
    </w:p>
    <w:p w14:paraId="33FAA336" w14:textId="77777777" w:rsidR="00923286" w:rsidRDefault="00923286" w:rsidP="00923286">
      <w:pPr>
        <w:pStyle w:val="Listenabsatz"/>
        <w:rPr>
          <w:rFonts w:eastAsia="Times New Roman" w:cs="Arial"/>
          <w:lang w:eastAsia="de-DE"/>
        </w:rPr>
      </w:pPr>
    </w:p>
    <w:p w14:paraId="31541966" w14:textId="77777777" w:rsidR="006929DE" w:rsidRPr="006929DE" w:rsidRDefault="006929DE" w:rsidP="006929DE">
      <w:pPr>
        <w:numPr>
          <w:ilvl w:val="0"/>
          <w:numId w:val="7"/>
        </w:numPr>
        <w:jc w:val="both"/>
        <w:rPr>
          <w:rFonts w:eastAsia="Times New Roman" w:cs="Arial"/>
          <w:lang w:eastAsia="de-DE"/>
        </w:rPr>
      </w:pPr>
      <w:r w:rsidRPr="006929DE">
        <w:rPr>
          <w:rFonts w:eastAsia="Times New Roman" w:cs="Arial"/>
          <w:lang w:eastAsia="de-DE"/>
        </w:rPr>
        <w:t>Der Grundeigentümer verpflichtet sich, Sperren gem. Punkt II. 7. auf das notwendige Ausmaß zu beschränken und die Gemeinde über derartige Sperren rechtzeitig (grundsätzlich mindestens 2 Wochen im Vorhinein) zu informieren.</w:t>
      </w:r>
    </w:p>
    <w:p w14:paraId="025F1C2D" w14:textId="77777777" w:rsidR="006929DE" w:rsidRDefault="006929DE" w:rsidP="006929DE">
      <w:pPr>
        <w:jc w:val="both"/>
        <w:rPr>
          <w:rFonts w:eastAsia="Times New Roman" w:cs="Arial"/>
          <w:lang w:eastAsia="de-DE"/>
        </w:rPr>
      </w:pPr>
    </w:p>
    <w:p w14:paraId="15C88DB7" w14:textId="77777777" w:rsidR="006929DE" w:rsidRDefault="006929DE" w:rsidP="006929DE">
      <w:pPr>
        <w:jc w:val="both"/>
        <w:rPr>
          <w:rFonts w:cs="Arial"/>
        </w:rPr>
      </w:pPr>
    </w:p>
    <w:p w14:paraId="49F17522" w14:textId="77777777" w:rsidR="007F006E" w:rsidRDefault="007F006E" w:rsidP="006929DE">
      <w:pPr>
        <w:jc w:val="both"/>
        <w:rPr>
          <w:rFonts w:cs="Arial"/>
        </w:rPr>
      </w:pPr>
    </w:p>
    <w:p w14:paraId="4F27670D" w14:textId="77777777" w:rsidR="007F006E" w:rsidRDefault="007F006E" w:rsidP="006929DE">
      <w:pPr>
        <w:jc w:val="both"/>
        <w:rPr>
          <w:rFonts w:cs="Arial"/>
        </w:rPr>
      </w:pPr>
    </w:p>
    <w:p w14:paraId="35A9456D" w14:textId="77777777" w:rsidR="007F006E" w:rsidRPr="006929DE" w:rsidRDefault="007F006E" w:rsidP="006929DE">
      <w:pPr>
        <w:jc w:val="both"/>
        <w:rPr>
          <w:rFonts w:cs="Arial"/>
        </w:rPr>
      </w:pPr>
    </w:p>
    <w:p w14:paraId="39D9290F" w14:textId="77777777" w:rsidR="006929DE" w:rsidRPr="00BD77D9" w:rsidRDefault="00BD77D9" w:rsidP="006929DE">
      <w:pPr>
        <w:numPr>
          <w:ilvl w:val="0"/>
          <w:numId w:val="3"/>
        </w:numPr>
        <w:ind w:left="426" w:hanging="426"/>
        <w:contextualSpacing/>
        <w:jc w:val="both"/>
        <w:rPr>
          <w:rFonts w:cs="Arial"/>
          <w:b/>
          <w:sz w:val="24"/>
          <w:szCs w:val="24"/>
        </w:rPr>
      </w:pPr>
      <w:r w:rsidRPr="00BD77D9">
        <w:rPr>
          <w:rFonts w:cs="Arial"/>
          <w:b/>
          <w:sz w:val="24"/>
          <w:szCs w:val="24"/>
        </w:rPr>
        <w:lastRenderedPageBreak/>
        <w:t>Tourismusverband</w:t>
      </w:r>
    </w:p>
    <w:p w14:paraId="5B0902B5" w14:textId="77777777" w:rsidR="006929DE" w:rsidRPr="006929DE" w:rsidRDefault="006929DE" w:rsidP="006929DE">
      <w:pPr>
        <w:jc w:val="both"/>
        <w:rPr>
          <w:rFonts w:cs="Arial"/>
        </w:rPr>
      </w:pPr>
    </w:p>
    <w:p w14:paraId="03B9C6EE" w14:textId="77777777" w:rsidR="006929DE" w:rsidRPr="006929DE" w:rsidRDefault="006929DE" w:rsidP="006929DE">
      <w:pPr>
        <w:numPr>
          <w:ilvl w:val="0"/>
          <w:numId w:val="7"/>
        </w:numPr>
        <w:jc w:val="both"/>
        <w:rPr>
          <w:rFonts w:eastAsia="Times New Roman" w:cs="Arial"/>
          <w:lang w:eastAsia="de-DE"/>
        </w:rPr>
      </w:pPr>
      <w:r w:rsidRPr="006929DE">
        <w:rPr>
          <w:rFonts w:eastAsia="Times New Roman" w:cs="Arial"/>
          <w:lang w:eastAsia="de-DE"/>
        </w:rPr>
        <w:t xml:space="preserve">Der TV beabsichtigt den auf den in Punkt I. definierten Grundstück befindlichen </w:t>
      </w:r>
      <w:r w:rsidRPr="008D3BA5">
        <w:rPr>
          <w:rFonts w:eastAsia="Times New Roman" w:cs="Arial"/>
          <w:highlight w:val="lightGray"/>
          <w:lang w:eastAsia="de-DE"/>
        </w:rPr>
        <w:t>Forstweg</w:t>
      </w:r>
      <w:r w:rsidRPr="006929DE">
        <w:rPr>
          <w:rFonts w:eastAsia="Times New Roman" w:cs="Arial"/>
          <w:lang w:eastAsia="de-DE"/>
        </w:rPr>
        <w:t xml:space="preserve"> als </w:t>
      </w:r>
      <w:r w:rsidRPr="008D3BA5">
        <w:rPr>
          <w:rFonts w:eastAsia="Times New Roman" w:cs="Arial"/>
          <w:highlight w:val="lightGray"/>
          <w:lang w:eastAsia="de-DE"/>
        </w:rPr>
        <w:t>Wanderweg</w:t>
      </w:r>
      <w:r w:rsidRPr="006929DE">
        <w:rPr>
          <w:rFonts w:eastAsia="Times New Roman" w:cs="Arial"/>
          <w:lang w:eastAsia="de-DE"/>
        </w:rPr>
        <w:t xml:space="preserve"> zu benutzen. Die Lage und der Verlauf dieses Weges sind aus dem sich in der Anlage befindlichen Plänen zu entnehmen, die einen integrierenden Bestandteil dieser Vereinbarung bilden.</w:t>
      </w:r>
    </w:p>
    <w:p w14:paraId="09113E87" w14:textId="77777777" w:rsidR="006929DE" w:rsidRPr="006929DE" w:rsidRDefault="006929DE" w:rsidP="006929DE">
      <w:pPr>
        <w:jc w:val="both"/>
        <w:rPr>
          <w:rFonts w:cs="Arial"/>
        </w:rPr>
      </w:pPr>
    </w:p>
    <w:p w14:paraId="75987F01" w14:textId="77777777" w:rsidR="006929DE" w:rsidRPr="006929DE" w:rsidRDefault="006929DE" w:rsidP="006929DE">
      <w:pPr>
        <w:numPr>
          <w:ilvl w:val="0"/>
          <w:numId w:val="7"/>
        </w:numPr>
        <w:jc w:val="both"/>
        <w:rPr>
          <w:rFonts w:eastAsia="Times New Roman" w:cs="Arial"/>
          <w:lang w:eastAsia="de-DE"/>
        </w:rPr>
      </w:pPr>
      <w:r w:rsidRPr="006929DE">
        <w:rPr>
          <w:rFonts w:eastAsia="Times New Roman" w:cs="Arial"/>
          <w:lang w:eastAsia="de-DE"/>
        </w:rPr>
        <w:t xml:space="preserve">Die Vertragspartner kommen darin überein, dass der Grundeigentümer durch die Errichtung und Benützung dieses Weges in seinen Benützungsrechten nicht behindert und bereits bestehende Servitutsrechte Dritter nicht beeinträchtigt werden dürfen. Die forstliche Nutzung darf durch den </w:t>
      </w:r>
      <w:r w:rsidRPr="008D3BA5">
        <w:rPr>
          <w:rFonts w:eastAsia="Times New Roman" w:cs="Arial"/>
          <w:highlight w:val="lightGray"/>
          <w:lang w:eastAsia="de-DE"/>
        </w:rPr>
        <w:t>Wanderweg</w:t>
      </w:r>
      <w:r w:rsidRPr="006929DE">
        <w:rPr>
          <w:rFonts w:eastAsia="Times New Roman" w:cs="Arial"/>
          <w:lang w:eastAsia="de-DE"/>
        </w:rPr>
        <w:t xml:space="preserve"> nicht eingeschränkt werden, beispielsweise hat der Grundeigentümer das Recht - wenn erforderlich (z.B. Baumschlägerungsarbeiten) - den Weg vorübergehend ganz oder teilweise zu sperren. Der Grundeigentümer verpflichtet sich, diese Sperren auf das notwendige Ausmaß zu beschränken und den TV über derartige Sperren rechtzeitig (grundsätzlich mindestens 2 Wochen im Vorhinein) zu informieren.</w:t>
      </w:r>
    </w:p>
    <w:p w14:paraId="764D51E1" w14:textId="77777777" w:rsidR="006929DE" w:rsidRDefault="006929DE" w:rsidP="006929DE">
      <w:pPr>
        <w:jc w:val="both"/>
        <w:rPr>
          <w:rFonts w:cs="Arial"/>
        </w:rPr>
      </w:pPr>
    </w:p>
    <w:p w14:paraId="0F4B2325" w14:textId="77777777" w:rsidR="006929DE" w:rsidRPr="006929DE" w:rsidRDefault="006929DE" w:rsidP="006929DE">
      <w:pPr>
        <w:jc w:val="both"/>
        <w:rPr>
          <w:rFonts w:cs="Arial"/>
        </w:rPr>
      </w:pPr>
    </w:p>
    <w:p w14:paraId="50900667" w14:textId="77777777" w:rsidR="00E26EB1" w:rsidRPr="00E26EB1" w:rsidRDefault="00E26EB1" w:rsidP="00E26EB1">
      <w:pPr>
        <w:numPr>
          <w:ilvl w:val="0"/>
          <w:numId w:val="3"/>
        </w:numPr>
        <w:ind w:left="426" w:hanging="426"/>
        <w:contextualSpacing/>
        <w:jc w:val="both"/>
        <w:rPr>
          <w:rFonts w:cs="Arial"/>
          <w:b/>
          <w:sz w:val="24"/>
          <w:szCs w:val="24"/>
        </w:rPr>
      </w:pPr>
      <w:r w:rsidRPr="00E26EB1">
        <w:rPr>
          <w:rFonts w:cs="Arial"/>
          <w:b/>
          <w:sz w:val="24"/>
          <w:szCs w:val="24"/>
        </w:rPr>
        <w:t>Haftung</w:t>
      </w:r>
    </w:p>
    <w:p w14:paraId="40526D97" w14:textId="77777777" w:rsidR="006929DE" w:rsidRPr="006929DE" w:rsidRDefault="006929DE" w:rsidP="006929DE">
      <w:pPr>
        <w:jc w:val="both"/>
        <w:rPr>
          <w:rFonts w:cs="Arial"/>
        </w:rPr>
      </w:pPr>
    </w:p>
    <w:p w14:paraId="35432155" w14:textId="77777777" w:rsidR="006929DE" w:rsidRPr="006929DE" w:rsidRDefault="006929DE" w:rsidP="006929DE">
      <w:pPr>
        <w:numPr>
          <w:ilvl w:val="0"/>
          <w:numId w:val="7"/>
        </w:numPr>
        <w:jc w:val="both"/>
        <w:rPr>
          <w:rFonts w:eastAsia="Times New Roman" w:cs="Arial"/>
          <w:lang w:eastAsia="de-DE"/>
        </w:rPr>
      </w:pPr>
      <w:r w:rsidRPr="006929DE">
        <w:rPr>
          <w:rFonts w:eastAsia="Times New Roman" w:cs="Arial"/>
          <w:color w:val="000000" w:themeColor="text1"/>
          <w:highlight w:val="lightGray"/>
          <w:lang w:eastAsia="de-DE"/>
        </w:rPr>
        <w:t xml:space="preserve">Die </w:t>
      </w:r>
      <w:r w:rsidRPr="006929DE">
        <w:rPr>
          <w:rFonts w:eastAsia="Times New Roman" w:cs="Arial"/>
          <w:highlight w:val="lightGray"/>
          <w:lang w:eastAsia="de-DE"/>
        </w:rPr>
        <w:t xml:space="preserve">Haftung </w:t>
      </w:r>
      <w:r w:rsidRPr="006929DE">
        <w:rPr>
          <w:rFonts w:eastAsia="Times New Roman" w:cs="Arial"/>
          <w:color w:val="000000" w:themeColor="text1"/>
          <w:highlight w:val="lightGray"/>
          <w:lang w:eastAsia="de-DE"/>
        </w:rPr>
        <w:t>für alle durch die Benützung des Weges entstehenden Schäden im Sinne des § 1319a ABGB trägt der TV.</w:t>
      </w:r>
      <w:r w:rsidRPr="006929DE">
        <w:rPr>
          <w:rFonts w:eastAsia="Times New Roman" w:cs="Arial"/>
          <w:lang w:eastAsia="de-DE"/>
        </w:rPr>
        <w:t xml:space="preserve"> Der gegenstän</w:t>
      </w:r>
      <w:r w:rsidR="00010748">
        <w:rPr>
          <w:rFonts w:eastAsia="Times New Roman" w:cs="Arial"/>
          <w:lang w:eastAsia="de-DE"/>
        </w:rPr>
        <w:t>dliche Wanderweg wird in die von der</w:t>
      </w:r>
      <w:r w:rsidRPr="006929DE">
        <w:rPr>
          <w:rFonts w:eastAsia="Times New Roman" w:cs="Arial"/>
          <w:lang w:eastAsia="de-DE"/>
        </w:rPr>
        <w:t xml:space="preserve"> Oberösterreich Tourismus</w:t>
      </w:r>
      <w:r w:rsidR="00010748">
        <w:rPr>
          <w:rFonts w:eastAsia="Times New Roman" w:cs="Arial"/>
          <w:lang w:eastAsia="de-DE"/>
        </w:rPr>
        <w:t xml:space="preserve"> GmbH</w:t>
      </w:r>
      <w:r w:rsidRPr="006929DE">
        <w:rPr>
          <w:rFonts w:eastAsia="Times New Roman" w:cs="Arial"/>
          <w:lang w:eastAsia="de-DE"/>
        </w:rPr>
        <w:t xml:space="preserve"> abgeschlossene Wegehalterhaftpflichtversicherung aufgenommen. </w:t>
      </w:r>
    </w:p>
    <w:p w14:paraId="6B628DCC" w14:textId="77777777" w:rsidR="006929DE" w:rsidRDefault="006929DE" w:rsidP="006929DE">
      <w:pPr>
        <w:jc w:val="both"/>
        <w:rPr>
          <w:rFonts w:cs="Arial"/>
        </w:rPr>
      </w:pPr>
    </w:p>
    <w:p w14:paraId="3EE6B5BC" w14:textId="77777777" w:rsidR="006929DE" w:rsidRPr="006929DE" w:rsidRDefault="006929DE" w:rsidP="006929DE">
      <w:pPr>
        <w:jc w:val="both"/>
        <w:rPr>
          <w:rFonts w:cs="Arial"/>
        </w:rPr>
      </w:pPr>
    </w:p>
    <w:p w14:paraId="33D6B30E" w14:textId="77777777" w:rsidR="00E26EB1" w:rsidRPr="00150A29" w:rsidRDefault="00E26EB1" w:rsidP="00E26EB1">
      <w:pPr>
        <w:numPr>
          <w:ilvl w:val="0"/>
          <w:numId w:val="3"/>
        </w:numPr>
        <w:ind w:left="426" w:hanging="426"/>
        <w:contextualSpacing/>
        <w:jc w:val="both"/>
        <w:rPr>
          <w:rFonts w:cs="Arial"/>
          <w:b/>
          <w:color w:val="FF0000"/>
          <w:sz w:val="24"/>
          <w:szCs w:val="24"/>
        </w:rPr>
      </w:pPr>
      <w:r w:rsidRPr="00150A29">
        <w:rPr>
          <w:rFonts w:cs="Arial"/>
          <w:b/>
          <w:color w:val="FF0000"/>
          <w:sz w:val="24"/>
          <w:szCs w:val="24"/>
        </w:rPr>
        <w:t>Kosten</w:t>
      </w:r>
    </w:p>
    <w:p w14:paraId="4E9FFE0C" w14:textId="77777777" w:rsidR="006929DE" w:rsidRPr="006929DE" w:rsidRDefault="006929DE" w:rsidP="006929DE">
      <w:pPr>
        <w:jc w:val="both"/>
        <w:rPr>
          <w:rFonts w:cs="Arial"/>
        </w:rPr>
      </w:pPr>
    </w:p>
    <w:p w14:paraId="6AE1E3A7" w14:textId="77777777" w:rsidR="006929DE" w:rsidRPr="006929DE" w:rsidRDefault="006929DE" w:rsidP="006929DE">
      <w:pPr>
        <w:numPr>
          <w:ilvl w:val="0"/>
          <w:numId w:val="7"/>
        </w:numPr>
        <w:jc w:val="both"/>
        <w:rPr>
          <w:rFonts w:eastAsia="Times New Roman" w:cs="Arial"/>
          <w:lang w:eastAsia="de-DE"/>
        </w:rPr>
      </w:pPr>
      <w:r w:rsidRPr="006929DE">
        <w:rPr>
          <w:rFonts w:eastAsia="Times New Roman" w:cs="Arial"/>
          <w:i/>
          <w:iCs/>
          <w:color w:val="FF0000"/>
          <w:highlight w:val="lightGray"/>
          <w:lang w:eastAsia="de-DE"/>
        </w:rPr>
        <w:t>Festlegung der Kostentragung für Instandhaltung bzw. –</w:t>
      </w:r>
      <w:proofErr w:type="spellStart"/>
      <w:r w:rsidRPr="006929DE">
        <w:rPr>
          <w:rFonts w:eastAsia="Times New Roman" w:cs="Arial"/>
          <w:i/>
          <w:iCs/>
          <w:color w:val="FF0000"/>
          <w:highlight w:val="lightGray"/>
          <w:lang w:eastAsia="de-DE"/>
        </w:rPr>
        <w:t>setzung</w:t>
      </w:r>
      <w:proofErr w:type="spellEnd"/>
      <w:r w:rsidRPr="006929DE">
        <w:rPr>
          <w:rFonts w:eastAsia="Times New Roman" w:cs="Arial"/>
          <w:highlight w:val="lightGray"/>
          <w:lang w:eastAsia="de-DE"/>
        </w:rPr>
        <w:t>.</w:t>
      </w:r>
    </w:p>
    <w:p w14:paraId="76E780F0" w14:textId="77777777" w:rsidR="006929DE" w:rsidRDefault="006929DE" w:rsidP="006929DE">
      <w:pPr>
        <w:jc w:val="both"/>
        <w:rPr>
          <w:rFonts w:cs="Arial"/>
        </w:rPr>
      </w:pPr>
    </w:p>
    <w:p w14:paraId="2A4A8062" w14:textId="77777777" w:rsidR="006929DE" w:rsidRPr="006929DE" w:rsidRDefault="006929DE" w:rsidP="006929DE">
      <w:pPr>
        <w:jc w:val="both"/>
        <w:rPr>
          <w:rFonts w:cs="Arial"/>
        </w:rPr>
      </w:pPr>
    </w:p>
    <w:p w14:paraId="072BF98F" w14:textId="77777777" w:rsidR="00150A29" w:rsidRPr="00150A29" w:rsidRDefault="00150A29" w:rsidP="00150A29">
      <w:pPr>
        <w:numPr>
          <w:ilvl w:val="0"/>
          <w:numId w:val="3"/>
        </w:numPr>
        <w:ind w:left="426" w:hanging="426"/>
        <w:contextualSpacing/>
        <w:jc w:val="both"/>
        <w:rPr>
          <w:rFonts w:cs="Arial"/>
          <w:b/>
          <w:sz w:val="24"/>
          <w:szCs w:val="24"/>
        </w:rPr>
      </w:pPr>
      <w:r w:rsidRPr="00150A29">
        <w:rPr>
          <w:rFonts w:cs="Arial"/>
          <w:b/>
          <w:sz w:val="24"/>
          <w:szCs w:val="24"/>
        </w:rPr>
        <w:t>Laufzeit, Kündigung</w:t>
      </w:r>
    </w:p>
    <w:p w14:paraId="3D11A124" w14:textId="77777777" w:rsidR="006929DE" w:rsidRPr="006929DE" w:rsidRDefault="006929DE" w:rsidP="006929DE">
      <w:pPr>
        <w:jc w:val="both"/>
        <w:rPr>
          <w:rFonts w:cs="Arial"/>
        </w:rPr>
      </w:pPr>
    </w:p>
    <w:p w14:paraId="685FB2C6" w14:textId="77777777" w:rsidR="006929DE" w:rsidRPr="006929DE" w:rsidRDefault="006929DE" w:rsidP="006929DE">
      <w:pPr>
        <w:numPr>
          <w:ilvl w:val="0"/>
          <w:numId w:val="7"/>
        </w:numPr>
        <w:jc w:val="both"/>
        <w:rPr>
          <w:rFonts w:eastAsia="Times New Roman" w:cs="Arial"/>
          <w:highlight w:val="lightGray"/>
          <w:lang w:eastAsia="de-DE"/>
        </w:rPr>
      </w:pPr>
      <w:r w:rsidRPr="006929DE">
        <w:rPr>
          <w:rFonts w:eastAsia="Times New Roman" w:cs="Arial"/>
          <w:highlight w:val="lightGray"/>
          <w:lang w:eastAsia="de-DE"/>
        </w:rPr>
        <w:t xml:space="preserve">Dieser Vertrag tritt mit dem Tag der Unterzeichnung durch beide Vertragsparteien in Kraft, wird auf unbestimmte Zeit geschlossen und kann von beiden Vertragsparteien unter Einhaltung einer sechsmonatigen Kündigungsfrist zum Ende eines jeden Jahres mittels eingeschriebenen Briefs gekündigt werden. </w:t>
      </w:r>
    </w:p>
    <w:p w14:paraId="3A5A47D2" w14:textId="77777777" w:rsidR="006929DE" w:rsidRPr="006929DE" w:rsidRDefault="006929DE" w:rsidP="006929DE">
      <w:pPr>
        <w:ind w:left="360"/>
        <w:jc w:val="both"/>
        <w:rPr>
          <w:rFonts w:eastAsia="Times New Roman" w:cs="Arial"/>
          <w:highlight w:val="lightGray"/>
          <w:lang w:eastAsia="de-DE"/>
        </w:rPr>
      </w:pPr>
    </w:p>
    <w:p w14:paraId="348220BA" w14:textId="2DAFC349" w:rsidR="006929DE" w:rsidRPr="006929DE" w:rsidRDefault="006929DE" w:rsidP="006929DE">
      <w:pPr>
        <w:ind w:left="360"/>
        <w:jc w:val="both"/>
        <w:rPr>
          <w:rFonts w:eastAsia="Times New Roman" w:cs="Arial"/>
          <w:lang w:eastAsia="de-DE"/>
        </w:rPr>
      </w:pPr>
      <w:r w:rsidRPr="006929DE">
        <w:rPr>
          <w:rFonts w:eastAsia="Times New Roman" w:cs="Arial"/>
          <w:b/>
          <w:highlight w:val="lightGray"/>
          <w:lang w:eastAsia="de-DE"/>
        </w:rPr>
        <w:t>Alternative:</w:t>
      </w:r>
      <w:r w:rsidRPr="006929DE">
        <w:rPr>
          <w:rFonts w:eastAsia="Times New Roman" w:cs="Arial"/>
          <w:highlight w:val="lightGray"/>
          <w:lang w:eastAsia="de-DE"/>
        </w:rPr>
        <w:t xml:space="preserve"> Dieser Vertrag tritt mit dem Tag der Unterzeichnung durch alle Vertragsparteien in Kraft, wird auf 15 Jahre geschlossen und orientiert sich am Kalenderjahr, sodass er grundsätzlich am 31. Dezember 20xx ausläuft. Der Vertrag verlängert sich automatisch jeweils um ein Jahr, wenn nicht ein Vertragspartner mindestens ein halbes Jahr vor Ablauf einlangend </w:t>
      </w:r>
      <w:r w:rsidR="008D3BA5" w:rsidRPr="006929DE">
        <w:rPr>
          <w:rFonts w:eastAsia="Times New Roman" w:cs="Arial"/>
          <w:highlight w:val="lightGray"/>
          <w:lang w:eastAsia="de-DE"/>
        </w:rPr>
        <w:t>mittels eingeschriebenen Briefs</w:t>
      </w:r>
      <w:r w:rsidRPr="006929DE">
        <w:rPr>
          <w:rFonts w:eastAsia="Times New Roman" w:cs="Arial"/>
          <w:highlight w:val="lightGray"/>
          <w:lang w:eastAsia="de-DE"/>
        </w:rPr>
        <w:t xml:space="preserve"> erklärt, den Vertrag über den Fristablauf hinaus nicht mehr fortsetzen zu wollen.</w:t>
      </w:r>
      <w:r w:rsidRPr="006929DE">
        <w:rPr>
          <w:rFonts w:eastAsia="Times New Roman" w:cs="Arial"/>
          <w:lang w:eastAsia="de-DE"/>
        </w:rPr>
        <w:t xml:space="preserve"> </w:t>
      </w:r>
    </w:p>
    <w:p w14:paraId="7F2E4673" w14:textId="77777777" w:rsidR="006929DE" w:rsidRPr="006929DE" w:rsidRDefault="006929DE" w:rsidP="006929DE">
      <w:pPr>
        <w:ind w:left="360"/>
        <w:jc w:val="both"/>
        <w:rPr>
          <w:rFonts w:eastAsia="Times New Roman" w:cs="Arial"/>
          <w:lang w:eastAsia="de-DE"/>
        </w:rPr>
      </w:pPr>
    </w:p>
    <w:p w14:paraId="2D51A38A" w14:textId="77777777" w:rsidR="006929DE" w:rsidRPr="006929DE" w:rsidRDefault="006929DE" w:rsidP="006929DE">
      <w:pPr>
        <w:ind w:left="360"/>
        <w:jc w:val="both"/>
        <w:rPr>
          <w:rFonts w:eastAsia="Times New Roman" w:cs="Arial"/>
          <w:lang w:eastAsia="de-DE"/>
        </w:rPr>
      </w:pPr>
      <w:r w:rsidRPr="006929DE">
        <w:rPr>
          <w:rFonts w:eastAsia="Times New Roman" w:cs="Arial"/>
          <w:lang w:eastAsia="de-DE"/>
        </w:rPr>
        <w:t>Darüber hinaus ist jede Partei im Falle der Verletzung wesentlicher Vertragsbestimmungen oder der nachhaltigen Verletzung dieses Vertrages durch den anderen Vertragspartner berechtigt, den Vertrag mittels eingeschriebenen Briefs mit sofortiger Wirkung aufzulösen.</w:t>
      </w:r>
    </w:p>
    <w:p w14:paraId="2FFB9F0E" w14:textId="77777777" w:rsidR="00817F0A" w:rsidRDefault="00817F0A" w:rsidP="006929DE">
      <w:pPr>
        <w:jc w:val="both"/>
        <w:rPr>
          <w:rFonts w:cs="Arial"/>
        </w:rPr>
      </w:pPr>
    </w:p>
    <w:p w14:paraId="63119F38" w14:textId="77777777" w:rsidR="00817F0A" w:rsidRPr="00817F0A" w:rsidRDefault="00817F0A" w:rsidP="00817F0A">
      <w:pPr>
        <w:numPr>
          <w:ilvl w:val="0"/>
          <w:numId w:val="3"/>
        </w:numPr>
        <w:ind w:left="426" w:hanging="426"/>
        <w:contextualSpacing/>
        <w:jc w:val="both"/>
        <w:rPr>
          <w:rFonts w:cs="Arial"/>
          <w:b/>
          <w:sz w:val="24"/>
          <w:szCs w:val="24"/>
        </w:rPr>
      </w:pPr>
      <w:r w:rsidRPr="00817F0A">
        <w:rPr>
          <w:rFonts w:cs="Arial"/>
          <w:b/>
          <w:sz w:val="24"/>
          <w:szCs w:val="24"/>
        </w:rPr>
        <w:t>Schlussbestimmungen</w:t>
      </w:r>
    </w:p>
    <w:p w14:paraId="36161DF5" w14:textId="77777777" w:rsidR="006929DE" w:rsidRPr="006929DE" w:rsidRDefault="006929DE" w:rsidP="006929DE">
      <w:pPr>
        <w:jc w:val="both"/>
        <w:rPr>
          <w:rFonts w:cs="Arial"/>
        </w:rPr>
      </w:pPr>
    </w:p>
    <w:p w14:paraId="09880817" w14:textId="77777777" w:rsidR="006929DE" w:rsidRPr="006929DE" w:rsidRDefault="006929DE" w:rsidP="006929DE">
      <w:pPr>
        <w:numPr>
          <w:ilvl w:val="0"/>
          <w:numId w:val="7"/>
        </w:numPr>
        <w:jc w:val="both"/>
        <w:rPr>
          <w:rFonts w:eastAsia="Times New Roman" w:cs="Arial"/>
          <w:lang w:eastAsia="de-DE"/>
        </w:rPr>
      </w:pPr>
      <w:r w:rsidRPr="006929DE">
        <w:rPr>
          <w:rFonts w:eastAsia="Times New Roman" w:cs="Arial"/>
          <w:lang w:eastAsia="de-DE"/>
        </w:rPr>
        <w:t>Sämtliche mit der Errichtung dieser Vereinbarung entstehenden Kosten, Gebühren und Steuern werden vom TV getragen.</w:t>
      </w:r>
    </w:p>
    <w:p w14:paraId="42AB03CA" w14:textId="77777777" w:rsidR="006929DE" w:rsidRPr="006929DE" w:rsidRDefault="006929DE" w:rsidP="006929DE">
      <w:pPr>
        <w:ind w:left="360"/>
        <w:jc w:val="both"/>
        <w:rPr>
          <w:rFonts w:eastAsia="Times New Roman" w:cs="Arial"/>
          <w:highlight w:val="yellow"/>
          <w:lang w:eastAsia="de-DE"/>
        </w:rPr>
      </w:pPr>
    </w:p>
    <w:p w14:paraId="35BD4762" w14:textId="77777777" w:rsidR="006929DE" w:rsidRPr="006929DE" w:rsidRDefault="006929DE" w:rsidP="006929DE">
      <w:pPr>
        <w:numPr>
          <w:ilvl w:val="0"/>
          <w:numId w:val="7"/>
        </w:numPr>
        <w:jc w:val="both"/>
        <w:rPr>
          <w:rFonts w:eastAsia="Times New Roman" w:cs="Arial"/>
          <w:lang w:eastAsia="de-DE"/>
        </w:rPr>
      </w:pPr>
      <w:r w:rsidRPr="006929DE">
        <w:rPr>
          <w:rFonts w:eastAsia="Times New Roman" w:cs="Arial"/>
          <w:lang w:eastAsia="de-DE"/>
        </w:rPr>
        <w:t xml:space="preserve">Sämtliche Abänderungen und Ergänzungen dieses Vertrages bedürfen der Schriftform, das gilt auch für das Abgehen </w:t>
      </w:r>
      <w:proofErr w:type="gramStart"/>
      <w:r w:rsidRPr="006929DE">
        <w:rPr>
          <w:rFonts w:eastAsia="Times New Roman" w:cs="Arial"/>
          <w:lang w:eastAsia="de-DE"/>
        </w:rPr>
        <w:t>von diesem Formerfordernis</w:t>
      </w:r>
      <w:proofErr w:type="gramEnd"/>
      <w:r w:rsidRPr="006929DE">
        <w:rPr>
          <w:rFonts w:eastAsia="Times New Roman" w:cs="Arial"/>
          <w:lang w:eastAsia="de-DE"/>
        </w:rPr>
        <w:t>.</w:t>
      </w:r>
    </w:p>
    <w:p w14:paraId="39683CC4" w14:textId="77777777" w:rsidR="006929DE" w:rsidRPr="006929DE" w:rsidRDefault="006929DE" w:rsidP="006929DE">
      <w:pPr>
        <w:jc w:val="both"/>
        <w:rPr>
          <w:rFonts w:eastAsia="Times New Roman" w:cs="Arial"/>
          <w:lang w:eastAsia="de-DE"/>
        </w:rPr>
      </w:pPr>
    </w:p>
    <w:p w14:paraId="6EEFED96" w14:textId="77777777" w:rsidR="006929DE" w:rsidRPr="006929DE" w:rsidRDefault="006929DE" w:rsidP="006929DE">
      <w:pPr>
        <w:numPr>
          <w:ilvl w:val="0"/>
          <w:numId w:val="7"/>
        </w:numPr>
        <w:jc w:val="both"/>
        <w:rPr>
          <w:rFonts w:eastAsia="Times New Roman" w:cs="Arial"/>
          <w:lang w:eastAsia="de-DE"/>
        </w:rPr>
      </w:pPr>
      <w:r w:rsidRPr="006929DE">
        <w:rPr>
          <w:rFonts w:eastAsia="Times New Roman" w:cs="Arial"/>
          <w:lang w:eastAsia="de-DE"/>
        </w:rPr>
        <w:t>Der Vertrag wird in zweifacher Ausfertigung erstellt.</w:t>
      </w:r>
    </w:p>
    <w:p w14:paraId="057A9127" w14:textId="77777777" w:rsidR="006929DE" w:rsidRPr="006929DE" w:rsidRDefault="006929DE" w:rsidP="006929DE">
      <w:pPr>
        <w:jc w:val="both"/>
        <w:rPr>
          <w:rFonts w:cs="Arial"/>
        </w:rPr>
      </w:pPr>
    </w:p>
    <w:p w14:paraId="4A1F29CF" w14:textId="10669210" w:rsidR="006929DE" w:rsidRPr="006929DE" w:rsidRDefault="006929DE" w:rsidP="006929DE">
      <w:pPr>
        <w:numPr>
          <w:ilvl w:val="0"/>
          <w:numId w:val="7"/>
        </w:numPr>
        <w:jc w:val="both"/>
        <w:rPr>
          <w:rFonts w:eastAsia="Times New Roman" w:cs="Arial"/>
          <w:lang w:eastAsia="de-DE"/>
        </w:rPr>
      </w:pPr>
      <w:r w:rsidRPr="006929DE">
        <w:rPr>
          <w:rFonts w:eastAsia="Times New Roman" w:cs="Arial"/>
          <w:lang w:eastAsia="de-DE"/>
        </w:rPr>
        <w:t xml:space="preserve">Als ausschließlicher Gerichtsstand wird </w:t>
      </w:r>
      <w:r w:rsidR="008D3BA5" w:rsidRPr="008D3BA5">
        <w:rPr>
          <w:rFonts w:eastAsia="Times New Roman" w:cs="Arial"/>
          <w:highlight w:val="lightGray"/>
          <w:lang w:eastAsia="de-DE"/>
        </w:rPr>
        <w:t>……………</w:t>
      </w:r>
      <w:r w:rsidRPr="006929DE">
        <w:rPr>
          <w:rFonts w:eastAsia="Times New Roman" w:cs="Arial"/>
          <w:lang w:eastAsia="de-DE"/>
        </w:rPr>
        <w:t xml:space="preserve"> vereinbart. Es kommt österreichisches Recht zur Anwendung. </w:t>
      </w:r>
    </w:p>
    <w:p w14:paraId="2893BD39" w14:textId="77777777" w:rsidR="006929DE" w:rsidRPr="006929DE" w:rsidRDefault="006929DE" w:rsidP="006929DE">
      <w:pPr>
        <w:jc w:val="both"/>
        <w:rPr>
          <w:rFonts w:eastAsia="Times New Roman" w:cs="Arial"/>
          <w:lang w:eastAsia="de-DE"/>
        </w:rPr>
      </w:pPr>
    </w:p>
    <w:p w14:paraId="46CEF113" w14:textId="77777777" w:rsidR="006929DE" w:rsidRDefault="006929DE" w:rsidP="006929DE">
      <w:pPr>
        <w:jc w:val="both"/>
        <w:rPr>
          <w:rFonts w:cs="Arial"/>
        </w:rPr>
      </w:pPr>
    </w:p>
    <w:p w14:paraId="0C0336AE" w14:textId="77777777" w:rsidR="00817F0A" w:rsidRPr="006929DE" w:rsidRDefault="00817F0A" w:rsidP="006929DE">
      <w:pPr>
        <w:jc w:val="both"/>
        <w:rPr>
          <w:rFonts w:cs="Arial"/>
        </w:rPr>
      </w:pPr>
    </w:p>
    <w:p w14:paraId="72555D57" w14:textId="77777777" w:rsidR="006929DE" w:rsidRPr="006929DE" w:rsidRDefault="006929DE" w:rsidP="006929DE">
      <w:pPr>
        <w:jc w:val="both"/>
        <w:rPr>
          <w:rFonts w:cs="Arial"/>
        </w:rPr>
      </w:pPr>
    </w:p>
    <w:p w14:paraId="4FEAD248" w14:textId="77777777" w:rsidR="006929DE" w:rsidRPr="006929DE" w:rsidRDefault="006929DE" w:rsidP="006929DE">
      <w:pPr>
        <w:tabs>
          <w:tab w:val="right" w:pos="9072"/>
        </w:tabs>
        <w:jc w:val="both"/>
        <w:rPr>
          <w:rFonts w:eastAsia="Times New Roman" w:cs="Arial"/>
          <w:lang w:eastAsia="de-DE"/>
        </w:rPr>
      </w:pPr>
      <w:r w:rsidRPr="006929DE">
        <w:rPr>
          <w:rFonts w:eastAsia="Times New Roman" w:cs="Arial"/>
          <w:lang w:eastAsia="de-DE"/>
        </w:rPr>
        <w:t>__________, am ______________</w:t>
      </w:r>
      <w:r w:rsidRPr="006929DE">
        <w:rPr>
          <w:rFonts w:eastAsia="Times New Roman" w:cs="Arial"/>
          <w:lang w:eastAsia="de-DE"/>
        </w:rPr>
        <w:tab/>
        <w:t>____________, am _____________</w:t>
      </w:r>
    </w:p>
    <w:p w14:paraId="7E9201C6" w14:textId="77777777" w:rsidR="006929DE" w:rsidRPr="006929DE" w:rsidRDefault="006929DE" w:rsidP="006929DE">
      <w:pPr>
        <w:tabs>
          <w:tab w:val="right" w:pos="9072"/>
        </w:tabs>
        <w:jc w:val="both"/>
        <w:rPr>
          <w:rFonts w:eastAsia="Times New Roman" w:cs="Arial"/>
          <w:lang w:eastAsia="de-DE"/>
        </w:rPr>
      </w:pPr>
    </w:p>
    <w:p w14:paraId="425AFF2B" w14:textId="77777777" w:rsidR="006929DE" w:rsidRDefault="006929DE" w:rsidP="006929DE">
      <w:pPr>
        <w:tabs>
          <w:tab w:val="right" w:pos="9072"/>
        </w:tabs>
        <w:jc w:val="both"/>
        <w:rPr>
          <w:rFonts w:eastAsia="Times New Roman" w:cs="Arial"/>
          <w:lang w:eastAsia="de-DE"/>
        </w:rPr>
      </w:pPr>
    </w:p>
    <w:p w14:paraId="37FBE060" w14:textId="77777777" w:rsidR="00817F0A" w:rsidRDefault="00817F0A" w:rsidP="006929DE">
      <w:pPr>
        <w:tabs>
          <w:tab w:val="right" w:pos="9072"/>
        </w:tabs>
        <w:jc w:val="both"/>
        <w:rPr>
          <w:rFonts w:eastAsia="Times New Roman" w:cs="Arial"/>
          <w:lang w:eastAsia="de-DE"/>
        </w:rPr>
      </w:pPr>
    </w:p>
    <w:p w14:paraId="54DB8EDA" w14:textId="77777777" w:rsidR="00817F0A" w:rsidRDefault="00817F0A" w:rsidP="006929DE">
      <w:pPr>
        <w:tabs>
          <w:tab w:val="right" w:pos="9072"/>
        </w:tabs>
        <w:jc w:val="both"/>
        <w:rPr>
          <w:rFonts w:eastAsia="Times New Roman" w:cs="Arial"/>
          <w:lang w:eastAsia="de-DE"/>
        </w:rPr>
      </w:pPr>
    </w:p>
    <w:p w14:paraId="06042215" w14:textId="77777777" w:rsidR="00817F0A" w:rsidRPr="006929DE" w:rsidRDefault="00817F0A" w:rsidP="006929DE">
      <w:pPr>
        <w:tabs>
          <w:tab w:val="right" w:pos="9072"/>
        </w:tabs>
        <w:jc w:val="both"/>
        <w:rPr>
          <w:rFonts w:eastAsia="Times New Roman" w:cs="Arial"/>
          <w:lang w:eastAsia="de-DE"/>
        </w:rPr>
      </w:pPr>
    </w:p>
    <w:p w14:paraId="679C2DC8" w14:textId="77777777" w:rsidR="006929DE" w:rsidRPr="006929DE" w:rsidRDefault="006929DE" w:rsidP="006929DE">
      <w:pPr>
        <w:tabs>
          <w:tab w:val="right" w:pos="9072"/>
        </w:tabs>
        <w:jc w:val="both"/>
        <w:rPr>
          <w:rFonts w:eastAsia="Times New Roman" w:cs="Arial"/>
          <w:lang w:eastAsia="de-DE"/>
        </w:rPr>
      </w:pPr>
      <w:r w:rsidRPr="006929DE">
        <w:rPr>
          <w:rFonts w:eastAsia="Times New Roman" w:cs="Arial"/>
          <w:lang w:eastAsia="de-DE"/>
        </w:rPr>
        <w:t>Für den Grundeigentümer</w:t>
      </w:r>
      <w:r w:rsidRPr="006929DE">
        <w:rPr>
          <w:rFonts w:eastAsia="Times New Roman" w:cs="Arial"/>
          <w:lang w:eastAsia="de-DE"/>
        </w:rPr>
        <w:tab/>
        <w:t>Für den TV</w:t>
      </w:r>
    </w:p>
    <w:p w14:paraId="6D954DA9" w14:textId="77777777" w:rsidR="006929DE" w:rsidRPr="006929DE" w:rsidRDefault="006929DE" w:rsidP="006929DE">
      <w:pPr>
        <w:tabs>
          <w:tab w:val="right" w:pos="9072"/>
        </w:tabs>
        <w:jc w:val="both"/>
        <w:rPr>
          <w:rFonts w:eastAsia="Times New Roman" w:cs="Arial"/>
          <w:lang w:eastAsia="de-DE"/>
        </w:rPr>
      </w:pPr>
    </w:p>
    <w:p w14:paraId="13D13DD7" w14:textId="77777777" w:rsidR="006929DE" w:rsidRPr="006929DE" w:rsidRDefault="006929DE" w:rsidP="006929DE">
      <w:pPr>
        <w:tabs>
          <w:tab w:val="right" w:pos="9072"/>
        </w:tabs>
        <w:jc w:val="both"/>
        <w:rPr>
          <w:rFonts w:eastAsia="Times New Roman" w:cs="Arial"/>
          <w:lang w:eastAsia="de-DE"/>
        </w:rPr>
      </w:pPr>
    </w:p>
    <w:p w14:paraId="5D3E14E1" w14:textId="77777777" w:rsidR="006929DE" w:rsidRPr="006929DE" w:rsidRDefault="006929DE" w:rsidP="006929DE">
      <w:pPr>
        <w:tabs>
          <w:tab w:val="right" w:pos="9072"/>
        </w:tabs>
        <w:jc w:val="both"/>
        <w:rPr>
          <w:rFonts w:eastAsia="Times New Roman" w:cs="Arial"/>
          <w:lang w:eastAsia="de-DE"/>
        </w:rPr>
      </w:pPr>
      <w:r w:rsidRPr="006929DE">
        <w:rPr>
          <w:rFonts w:eastAsia="Times New Roman" w:cs="Arial"/>
          <w:lang w:eastAsia="de-DE"/>
        </w:rPr>
        <w:t>__________________________</w:t>
      </w:r>
      <w:r w:rsidRPr="006929DE">
        <w:rPr>
          <w:rFonts w:eastAsia="Times New Roman" w:cs="Arial"/>
          <w:lang w:eastAsia="de-DE"/>
        </w:rPr>
        <w:tab/>
        <w:t>________________________</w:t>
      </w:r>
    </w:p>
    <w:p w14:paraId="31B3E949" w14:textId="77777777" w:rsidR="006929DE" w:rsidRPr="006929DE" w:rsidRDefault="006929DE" w:rsidP="006929DE">
      <w:pPr>
        <w:tabs>
          <w:tab w:val="right" w:pos="9072"/>
        </w:tabs>
        <w:jc w:val="both"/>
        <w:rPr>
          <w:rFonts w:eastAsia="Times New Roman" w:cs="Arial"/>
          <w:lang w:eastAsia="de-DE"/>
        </w:rPr>
      </w:pPr>
    </w:p>
    <w:p w14:paraId="5E095E6C" w14:textId="77777777" w:rsidR="006929DE" w:rsidRPr="006929DE" w:rsidRDefault="006929DE" w:rsidP="006929DE">
      <w:pPr>
        <w:tabs>
          <w:tab w:val="left" w:pos="3240"/>
        </w:tabs>
        <w:jc w:val="both"/>
        <w:rPr>
          <w:rFonts w:cs="Arial"/>
        </w:rPr>
      </w:pPr>
    </w:p>
    <w:p w14:paraId="28784B53" w14:textId="77777777" w:rsidR="006929DE" w:rsidRPr="006929DE" w:rsidRDefault="006929DE" w:rsidP="006929DE">
      <w:pPr>
        <w:tabs>
          <w:tab w:val="left" w:pos="3240"/>
        </w:tabs>
        <w:jc w:val="both"/>
        <w:rPr>
          <w:rFonts w:cs="Arial"/>
        </w:rPr>
      </w:pPr>
    </w:p>
    <w:p w14:paraId="29EE6CD2" w14:textId="77777777" w:rsidR="006929DE" w:rsidRPr="006929DE" w:rsidRDefault="006929DE" w:rsidP="006929DE">
      <w:pPr>
        <w:tabs>
          <w:tab w:val="right" w:pos="9072"/>
        </w:tabs>
        <w:jc w:val="both"/>
        <w:rPr>
          <w:rFonts w:eastAsia="Times New Roman" w:cs="Arial"/>
          <w:u w:val="single"/>
          <w:lang w:eastAsia="de-DE"/>
        </w:rPr>
      </w:pPr>
      <w:r w:rsidRPr="006929DE">
        <w:rPr>
          <w:rFonts w:eastAsia="Times New Roman" w:cs="Arial"/>
          <w:u w:val="single"/>
          <w:lang w:eastAsia="de-DE"/>
        </w:rPr>
        <w:t>Anlage</w:t>
      </w:r>
    </w:p>
    <w:p w14:paraId="3AD17A93" w14:textId="77777777" w:rsidR="006929DE" w:rsidRPr="006929DE" w:rsidRDefault="006929DE" w:rsidP="006929DE">
      <w:pPr>
        <w:tabs>
          <w:tab w:val="right" w:pos="9072"/>
        </w:tabs>
        <w:jc w:val="both"/>
        <w:rPr>
          <w:rFonts w:eastAsia="Times New Roman" w:cs="Arial"/>
          <w:lang w:eastAsia="de-DE"/>
        </w:rPr>
      </w:pPr>
      <w:r w:rsidRPr="006929DE">
        <w:rPr>
          <w:rFonts w:eastAsia="Times New Roman" w:cs="Arial"/>
          <w:lang w:eastAsia="de-DE"/>
        </w:rPr>
        <w:t>Pläne</w:t>
      </w:r>
    </w:p>
    <w:p w14:paraId="11581B6B" w14:textId="77777777" w:rsidR="006929DE" w:rsidRPr="006929DE" w:rsidRDefault="006929DE" w:rsidP="006929DE">
      <w:pPr>
        <w:tabs>
          <w:tab w:val="right" w:pos="9072"/>
        </w:tabs>
        <w:jc w:val="both"/>
        <w:rPr>
          <w:rFonts w:eastAsia="Times New Roman" w:cs="Arial"/>
          <w:lang w:eastAsia="de-DE"/>
        </w:rPr>
      </w:pPr>
    </w:p>
    <w:p w14:paraId="7C208C51" w14:textId="77777777" w:rsidR="006929DE" w:rsidRPr="006929DE" w:rsidRDefault="006929DE" w:rsidP="006929DE">
      <w:pPr>
        <w:tabs>
          <w:tab w:val="right" w:pos="9072"/>
        </w:tabs>
        <w:jc w:val="both"/>
        <w:rPr>
          <w:rFonts w:eastAsia="Times New Roman" w:cs="Arial"/>
          <w:lang w:eastAsia="de-DE"/>
        </w:rPr>
      </w:pPr>
    </w:p>
    <w:p w14:paraId="07B40554" w14:textId="77777777" w:rsidR="006929DE" w:rsidRPr="006929DE" w:rsidRDefault="006929DE" w:rsidP="006929DE">
      <w:pPr>
        <w:tabs>
          <w:tab w:val="right" w:pos="9072"/>
        </w:tabs>
        <w:jc w:val="both"/>
        <w:rPr>
          <w:rFonts w:eastAsia="Times New Roman" w:cs="Arial"/>
          <w:lang w:eastAsia="de-DE"/>
        </w:rPr>
      </w:pPr>
    </w:p>
    <w:p w14:paraId="203D0B69" w14:textId="77777777" w:rsidR="006929DE" w:rsidRPr="006929DE" w:rsidRDefault="006929DE" w:rsidP="006929DE">
      <w:pPr>
        <w:jc w:val="both"/>
        <w:rPr>
          <w:rFonts w:cs="Arial"/>
        </w:rPr>
      </w:pPr>
    </w:p>
    <w:p w14:paraId="60EB6ED8" w14:textId="77777777" w:rsidR="004626E9" w:rsidRDefault="004626E9" w:rsidP="004626E9">
      <w:pPr>
        <w:jc w:val="both"/>
        <w:rPr>
          <w:rFonts w:cs="Arial"/>
          <w:lang w:val="de-AT"/>
        </w:rPr>
      </w:pPr>
    </w:p>
    <w:p w14:paraId="43083B0C" w14:textId="77777777" w:rsidR="004626E9" w:rsidRDefault="004626E9" w:rsidP="004626E9">
      <w:pPr>
        <w:jc w:val="both"/>
        <w:rPr>
          <w:rFonts w:cs="Arial"/>
          <w:lang w:val="de-AT"/>
        </w:rPr>
      </w:pPr>
    </w:p>
    <w:p w14:paraId="2DCE0863" w14:textId="77777777" w:rsidR="0058580B" w:rsidRDefault="0058580B" w:rsidP="004626E9">
      <w:pPr>
        <w:jc w:val="both"/>
        <w:rPr>
          <w:rFonts w:cs="Arial"/>
          <w:lang w:val="de-AT"/>
        </w:rPr>
      </w:pPr>
    </w:p>
    <w:p w14:paraId="54248D50" w14:textId="77777777" w:rsidR="00416ACD" w:rsidRDefault="00416ACD" w:rsidP="004626E9">
      <w:pPr>
        <w:jc w:val="both"/>
        <w:rPr>
          <w:rFonts w:cs="Arial"/>
          <w:lang w:val="de-AT"/>
        </w:rPr>
      </w:pPr>
    </w:p>
    <w:p w14:paraId="194E1D9E" w14:textId="77777777" w:rsidR="00416ACD" w:rsidRDefault="00416ACD" w:rsidP="004626E9">
      <w:pPr>
        <w:jc w:val="both"/>
        <w:rPr>
          <w:rFonts w:cs="Arial"/>
          <w:lang w:val="de-AT"/>
        </w:rPr>
      </w:pPr>
    </w:p>
    <w:p w14:paraId="64D2EAEC" w14:textId="77777777" w:rsidR="00416ACD" w:rsidRDefault="00416ACD" w:rsidP="004626E9">
      <w:pPr>
        <w:jc w:val="both"/>
        <w:rPr>
          <w:rFonts w:cs="Arial"/>
          <w:lang w:val="de-AT"/>
        </w:rPr>
      </w:pPr>
    </w:p>
    <w:p w14:paraId="0A8B463D" w14:textId="77777777" w:rsidR="004626E9" w:rsidRDefault="004626E9" w:rsidP="004626E9">
      <w:pPr>
        <w:jc w:val="both"/>
        <w:rPr>
          <w:rFonts w:cs="Arial"/>
          <w:lang w:val="de-AT"/>
        </w:rPr>
      </w:pPr>
    </w:p>
    <w:p w14:paraId="1C125838" w14:textId="77777777" w:rsidR="004626E9" w:rsidRDefault="004626E9" w:rsidP="004626E9">
      <w:pPr>
        <w:jc w:val="both"/>
        <w:rPr>
          <w:rFonts w:cs="Arial"/>
          <w:lang w:val="de-AT"/>
        </w:rPr>
      </w:pPr>
    </w:p>
    <w:p w14:paraId="06CF2FD1" w14:textId="77777777" w:rsidR="004626E9" w:rsidRPr="0058580B" w:rsidRDefault="004626E9" w:rsidP="004626E9">
      <w:pPr>
        <w:jc w:val="both"/>
        <w:rPr>
          <w:rFonts w:cs="Arial"/>
          <w:i/>
          <w:lang w:val="de-AT"/>
        </w:rPr>
      </w:pPr>
    </w:p>
    <w:p w14:paraId="556A25BD" w14:textId="77777777" w:rsidR="004626E9" w:rsidRPr="004626E9" w:rsidRDefault="004626E9" w:rsidP="004626E9">
      <w:pPr>
        <w:pBdr>
          <w:top w:val="single" w:sz="4" w:space="1" w:color="BFBFBF"/>
        </w:pBdr>
        <w:ind w:left="66"/>
        <w:rPr>
          <w:rFonts w:eastAsia="Calibri" w:cs="Arial"/>
          <w:b/>
          <w:i/>
          <w:color w:val="808080"/>
          <w:sz w:val="16"/>
          <w:szCs w:val="16"/>
        </w:rPr>
      </w:pPr>
    </w:p>
    <w:p w14:paraId="6436A211" w14:textId="77777777" w:rsidR="004626E9" w:rsidRPr="0058580B" w:rsidRDefault="005A3A10" w:rsidP="00080536">
      <w:pPr>
        <w:jc w:val="both"/>
        <w:rPr>
          <w:rFonts w:eastAsia="Calibri" w:cs="Arial"/>
          <w:i/>
          <w:sz w:val="20"/>
          <w:szCs w:val="20"/>
        </w:rPr>
      </w:pPr>
      <w:r>
        <w:rPr>
          <w:rFonts w:cs="Arial"/>
          <w:i/>
          <w:sz w:val="18"/>
          <w:szCs w:val="18"/>
        </w:rPr>
        <w:t>Hierbei handelt es sich um ein unverbindliches Muster</w:t>
      </w:r>
      <w:r w:rsidR="00080536">
        <w:rPr>
          <w:rFonts w:cs="Arial"/>
          <w:i/>
          <w:sz w:val="18"/>
          <w:szCs w:val="18"/>
        </w:rPr>
        <w:t xml:space="preserve">. Der Inhalt wurde mit größter Sorgfalt recherchiert und ausgearbeitet und erhebt keinen Anspruch auf Vollständigkeit und Richtigkeit. </w:t>
      </w:r>
      <w:r>
        <w:rPr>
          <w:rFonts w:cs="Arial"/>
          <w:i/>
          <w:sz w:val="18"/>
          <w:szCs w:val="18"/>
        </w:rPr>
        <w:t>Das Muster</w:t>
      </w:r>
      <w:r w:rsidR="00080536">
        <w:rPr>
          <w:rFonts w:cs="Arial"/>
          <w:i/>
          <w:sz w:val="18"/>
          <w:szCs w:val="18"/>
        </w:rPr>
        <w:t xml:space="preserve"> kann jederzeit abgeändert und aktualisiert werden. Eine Haftung für den Inhalt ist ausdrücklich ausgeschlossen.</w:t>
      </w:r>
    </w:p>
    <w:sectPr w:rsidR="004626E9" w:rsidRPr="0058580B">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3B5CD" w14:textId="77777777" w:rsidR="004626E9" w:rsidRDefault="004626E9" w:rsidP="004626E9">
      <w:pPr>
        <w:spacing w:line="240" w:lineRule="auto"/>
      </w:pPr>
      <w:r>
        <w:separator/>
      </w:r>
    </w:p>
  </w:endnote>
  <w:endnote w:type="continuationSeparator" w:id="0">
    <w:p w14:paraId="0FC4AD17" w14:textId="77777777" w:rsidR="004626E9" w:rsidRDefault="004626E9" w:rsidP="004626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051E" w14:textId="77777777" w:rsidR="004626E9" w:rsidRPr="004626E9" w:rsidRDefault="004626E9" w:rsidP="004626E9">
    <w:pPr>
      <w:pStyle w:val="Fuzeile"/>
      <w:jc w:val="center"/>
      <w:rPr>
        <w:rFonts w:cs="Arial"/>
        <w:sz w:val="16"/>
        <w:szCs w:val="16"/>
      </w:rPr>
    </w:pPr>
    <w:r w:rsidRPr="004626E9">
      <w:rPr>
        <w:rFonts w:cs="Arial"/>
        <w:sz w:val="16"/>
        <w:szCs w:val="16"/>
      </w:rPr>
      <w:fldChar w:fldCharType="begin"/>
    </w:r>
    <w:r w:rsidRPr="004626E9">
      <w:rPr>
        <w:rFonts w:cs="Arial"/>
        <w:sz w:val="16"/>
        <w:szCs w:val="16"/>
      </w:rPr>
      <w:instrText xml:space="preserve"> PAGE   \* MERGEFORMAT </w:instrText>
    </w:r>
    <w:r w:rsidRPr="004626E9">
      <w:rPr>
        <w:rFonts w:cs="Arial"/>
        <w:sz w:val="16"/>
        <w:szCs w:val="16"/>
      </w:rPr>
      <w:fldChar w:fldCharType="separate"/>
    </w:r>
    <w:r w:rsidR="00AA4E3F">
      <w:rPr>
        <w:rFonts w:cs="Arial"/>
        <w:noProof/>
        <w:sz w:val="16"/>
        <w:szCs w:val="16"/>
      </w:rPr>
      <w:t>2</w:t>
    </w:r>
    <w:r w:rsidRPr="004626E9">
      <w:rPr>
        <w:rFonts w:cs="Arial"/>
        <w:sz w:val="16"/>
        <w:szCs w:val="16"/>
      </w:rPr>
      <w:fldChar w:fldCharType="end"/>
    </w:r>
    <w:r w:rsidRPr="004626E9">
      <w:rPr>
        <w:rFonts w:cs="Arial"/>
        <w:sz w:val="16"/>
        <w:szCs w:val="16"/>
      </w:rPr>
      <w:t xml:space="preserve"> / </w:t>
    </w:r>
    <w:r w:rsidRPr="004626E9">
      <w:rPr>
        <w:rFonts w:cs="Arial"/>
        <w:sz w:val="16"/>
        <w:szCs w:val="16"/>
      </w:rPr>
      <w:fldChar w:fldCharType="begin"/>
    </w:r>
    <w:r w:rsidRPr="004626E9">
      <w:rPr>
        <w:rFonts w:cs="Arial"/>
        <w:sz w:val="16"/>
        <w:szCs w:val="16"/>
      </w:rPr>
      <w:instrText xml:space="preserve"> NUMPAGES   \* MERGEFORMAT </w:instrText>
    </w:r>
    <w:r w:rsidRPr="004626E9">
      <w:rPr>
        <w:rFonts w:cs="Arial"/>
        <w:sz w:val="16"/>
        <w:szCs w:val="16"/>
      </w:rPr>
      <w:fldChar w:fldCharType="separate"/>
    </w:r>
    <w:r w:rsidR="00AA4E3F">
      <w:rPr>
        <w:rFonts w:cs="Arial"/>
        <w:noProof/>
        <w:sz w:val="16"/>
        <w:szCs w:val="16"/>
      </w:rPr>
      <w:t>3</w:t>
    </w:r>
    <w:r w:rsidRPr="004626E9">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46149" w14:textId="77777777" w:rsidR="004626E9" w:rsidRDefault="004626E9" w:rsidP="004626E9">
      <w:pPr>
        <w:spacing w:line="240" w:lineRule="auto"/>
      </w:pPr>
      <w:r>
        <w:separator/>
      </w:r>
    </w:p>
  </w:footnote>
  <w:footnote w:type="continuationSeparator" w:id="0">
    <w:p w14:paraId="0FF96B79" w14:textId="77777777" w:rsidR="004626E9" w:rsidRDefault="004626E9" w:rsidP="004626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3225D"/>
    <w:multiLevelType w:val="hybridMultilevel"/>
    <w:tmpl w:val="CA5269DC"/>
    <w:lvl w:ilvl="0" w:tplc="1B3E90A2">
      <w:start w:val="1"/>
      <w:numFmt w:val="upperRoman"/>
      <w:lvlText w:val="%1."/>
      <w:lvlJc w:val="left"/>
      <w:pPr>
        <w:ind w:left="1080" w:hanging="72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D5B1966"/>
    <w:multiLevelType w:val="hybridMultilevel"/>
    <w:tmpl w:val="692081AC"/>
    <w:lvl w:ilvl="0" w:tplc="2B026C38">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45E512C5"/>
    <w:multiLevelType w:val="hybridMultilevel"/>
    <w:tmpl w:val="1D440D6E"/>
    <w:lvl w:ilvl="0" w:tplc="2B026C38">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49533BD1"/>
    <w:multiLevelType w:val="hybridMultilevel"/>
    <w:tmpl w:val="12DCD646"/>
    <w:lvl w:ilvl="0" w:tplc="8EDAE19A">
      <w:start w:val="1"/>
      <w:numFmt w:val="bullet"/>
      <w:lvlText w:val=""/>
      <w:lvlJc w:val="left"/>
      <w:pPr>
        <w:ind w:left="1440" w:hanging="360"/>
      </w:pPr>
      <w:rPr>
        <w:rFonts w:ascii="Symbol" w:hAnsi="Symbol" w:hint="default"/>
      </w:rPr>
    </w:lvl>
    <w:lvl w:ilvl="1" w:tplc="F7063E2E">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5FF62CFE"/>
    <w:multiLevelType w:val="hybridMultilevel"/>
    <w:tmpl w:val="8FFC28FC"/>
    <w:lvl w:ilvl="0" w:tplc="2B026C38">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7D3D5984"/>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7FAC3309"/>
    <w:multiLevelType w:val="hybridMultilevel"/>
    <w:tmpl w:val="77D6C648"/>
    <w:lvl w:ilvl="0" w:tplc="6A221FD2">
      <w:start w:val="1"/>
      <w:numFmt w:val="decimal"/>
      <w:pStyle w:val="berschriftVorlage"/>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035"/>
    <w:rsid w:val="00005F45"/>
    <w:rsid w:val="00010748"/>
    <w:rsid w:val="00080536"/>
    <w:rsid w:val="00100BAF"/>
    <w:rsid w:val="00150A29"/>
    <w:rsid w:val="00334907"/>
    <w:rsid w:val="0039122F"/>
    <w:rsid w:val="00416ACD"/>
    <w:rsid w:val="004626E9"/>
    <w:rsid w:val="005554DD"/>
    <w:rsid w:val="0058580B"/>
    <w:rsid w:val="005A3A10"/>
    <w:rsid w:val="005D29D2"/>
    <w:rsid w:val="006169D6"/>
    <w:rsid w:val="006929DE"/>
    <w:rsid w:val="00706DC1"/>
    <w:rsid w:val="007F006E"/>
    <w:rsid w:val="0081361D"/>
    <w:rsid w:val="00817F0A"/>
    <w:rsid w:val="008D3BA5"/>
    <w:rsid w:val="00923286"/>
    <w:rsid w:val="00927D3A"/>
    <w:rsid w:val="00AA25EC"/>
    <w:rsid w:val="00AA4E3F"/>
    <w:rsid w:val="00AB214A"/>
    <w:rsid w:val="00B36FD3"/>
    <w:rsid w:val="00B65859"/>
    <w:rsid w:val="00BD77D9"/>
    <w:rsid w:val="00C11538"/>
    <w:rsid w:val="00C31F98"/>
    <w:rsid w:val="00CF2035"/>
    <w:rsid w:val="00DE3148"/>
    <w:rsid w:val="00E26EB1"/>
    <w:rsid w:val="00E33014"/>
    <w:rsid w:val="00ED133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48796"/>
  <w15:chartTrackingRefBased/>
  <w15:docId w15:val="{D414E4B2-4404-4477-A6D1-7EE6FAA2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26E9"/>
    <w:pPr>
      <w:spacing w:after="0" w:line="276" w:lineRule="auto"/>
    </w:pPr>
    <w:rPr>
      <w:rFonts w:ascii="Arial" w:hAnsi="Arial" w:cstheme="minorHAns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Vorlage">
    <w:name w:val="Überschrift Vorlage"/>
    <w:basedOn w:val="Listenabsatz"/>
    <w:qFormat/>
    <w:rsid w:val="005554DD"/>
    <w:pPr>
      <w:numPr>
        <w:numId w:val="1"/>
      </w:numPr>
      <w:pBdr>
        <w:top w:val="single" w:sz="4" w:space="1" w:color="BFBFBF" w:themeColor="background1" w:themeShade="BF"/>
        <w:bottom w:val="single" w:sz="4" w:space="1" w:color="BFBFBF" w:themeColor="background1" w:themeShade="BF"/>
      </w:pBdr>
    </w:pPr>
    <w:rPr>
      <w:b/>
      <w:color w:val="808080" w:themeColor="background1" w:themeShade="80"/>
      <w:sz w:val="24"/>
      <w:szCs w:val="24"/>
    </w:rPr>
  </w:style>
  <w:style w:type="paragraph" w:styleId="Listenabsatz">
    <w:name w:val="List Paragraph"/>
    <w:basedOn w:val="Standard"/>
    <w:link w:val="ListenabsatzZchn"/>
    <w:uiPriority w:val="34"/>
    <w:qFormat/>
    <w:rsid w:val="005554DD"/>
    <w:pPr>
      <w:ind w:left="720"/>
      <w:contextualSpacing/>
    </w:pPr>
  </w:style>
  <w:style w:type="paragraph" w:customStyle="1" w:styleId="Listenabsatz2">
    <w:name w:val="Listenabsatz 2"/>
    <w:basedOn w:val="Listenabsatz"/>
    <w:qFormat/>
    <w:rsid w:val="004626E9"/>
    <w:pPr>
      <w:ind w:left="1134" w:hanging="360"/>
    </w:pPr>
  </w:style>
  <w:style w:type="character" w:customStyle="1" w:styleId="ListenabsatzZchn">
    <w:name w:val="Listenabsatz Zchn"/>
    <w:basedOn w:val="Absatz-Standardschriftart"/>
    <w:link w:val="Listenabsatz"/>
    <w:uiPriority w:val="34"/>
    <w:rsid w:val="004626E9"/>
  </w:style>
  <w:style w:type="table" w:styleId="Tabellenraster">
    <w:name w:val="Table Grid"/>
    <w:basedOn w:val="NormaleTabelle"/>
    <w:rsid w:val="004626E9"/>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4626E9"/>
    <w:pPr>
      <w:spacing w:line="240" w:lineRule="auto"/>
      <w:jc w:val="both"/>
    </w:pPr>
    <w:rPr>
      <w:rFonts w:eastAsia="Times New Roman" w:cs="Times New Roman"/>
      <w:sz w:val="24"/>
      <w:szCs w:val="20"/>
      <w:lang w:eastAsia="de-DE"/>
    </w:rPr>
  </w:style>
  <w:style w:type="character" w:customStyle="1" w:styleId="TextkrperZchn">
    <w:name w:val="Textkörper Zchn"/>
    <w:basedOn w:val="Absatz-Standardschriftart"/>
    <w:link w:val="Textkrper"/>
    <w:rsid w:val="004626E9"/>
    <w:rPr>
      <w:rFonts w:ascii="Arial" w:eastAsia="Times New Roman" w:hAnsi="Arial" w:cs="Times New Roman"/>
      <w:sz w:val="24"/>
      <w:szCs w:val="20"/>
      <w:lang w:val="de-DE" w:eastAsia="de-DE"/>
    </w:rPr>
  </w:style>
  <w:style w:type="paragraph" w:styleId="Kopfzeile">
    <w:name w:val="header"/>
    <w:basedOn w:val="Standard"/>
    <w:link w:val="KopfzeileZchn"/>
    <w:uiPriority w:val="99"/>
    <w:unhideWhenUsed/>
    <w:rsid w:val="004626E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626E9"/>
    <w:rPr>
      <w:rFonts w:ascii="Arial" w:hAnsi="Arial" w:cstheme="minorHAnsi"/>
      <w:lang w:val="de-DE"/>
    </w:rPr>
  </w:style>
  <w:style w:type="paragraph" w:styleId="Fuzeile">
    <w:name w:val="footer"/>
    <w:basedOn w:val="Standard"/>
    <w:link w:val="FuzeileZchn"/>
    <w:uiPriority w:val="99"/>
    <w:unhideWhenUsed/>
    <w:rsid w:val="004626E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626E9"/>
    <w:rPr>
      <w:rFonts w:ascii="Arial" w:hAnsi="Arial" w:cstheme="minorHAnsi"/>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376287">
      <w:bodyDiv w:val="1"/>
      <w:marLeft w:val="0"/>
      <w:marRight w:val="0"/>
      <w:marTop w:val="0"/>
      <w:marBottom w:val="0"/>
      <w:divBdr>
        <w:top w:val="none" w:sz="0" w:space="0" w:color="auto"/>
        <w:left w:val="none" w:sz="0" w:space="0" w:color="auto"/>
        <w:bottom w:val="none" w:sz="0" w:space="0" w:color="auto"/>
        <w:right w:val="none" w:sz="0" w:space="0" w:color="auto"/>
      </w:divBdr>
    </w:div>
    <w:div w:id="187664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98CC2-251C-470E-9B22-0A5E18803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4021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TTG</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Fally Alexandra</dc:creator>
  <cp:keywords/>
  <dc:description/>
  <cp:lastModifiedBy>Fally Alexandra</cp:lastModifiedBy>
  <cp:revision>11</cp:revision>
  <dcterms:created xsi:type="dcterms:W3CDTF">2017-02-24T09:34:00Z</dcterms:created>
  <dcterms:modified xsi:type="dcterms:W3CDTF">2023-02-23T07:53:00Z</dcterms:modified>
</cp:coreProperties>
</file>